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6E6BC" w14:textId="274F3B37" w:rsidR="00EA0A3D" w:rsidRDefault="00612084" w:rsidP="00612084">
      <w:pPr>
        <w:jc w:val="center"/>
        <w:rPr>
          <w:b/>
          <w:bCs/>
          <w:u w:val="single"/>
        </w:rPr>
      </w:pPr>
      <w:r w:rsidRPr="00612084">
        <w:rPr>
          <w:b/>
          <w:bCs/>
          <w:u w:val="single"/>
        </w:rPr>
        <w:t>How to Activate your Cengage Unlimited Subscription</w:t>
      </w:r>
    </w:p>
    <w:p w14:paraId="380464FD" w14:textId="134B9028" w:rsidR="00612084" w:rsidRDefault="00612084" w:rsidP="00612084">
      <w:pPr>
        <w:rPr>
          <w:b/>
          <w:bCs/>
          <w:u w:val="single"/>
        </w:rPr>
      </w:pPr>
    </w:p>
    <w:p w14:paraId="66FA6B85" w14:textId="7AA317A5" w:rsidR="00E85B04" w:rsidRDefault="0089794A" w:rsidP="00E85B04">
      <w:pPr>
        <w:pStyle w:val="ListParagraph"/>
        <w:numPr>
          <w:ilvl w:val="0"/>
          <w:numId w:val="3"/>
        </w:numPr>
      </w:pPr>
      <w:r>
        <w:t xml:space="preserve">Click on the following link: </w:t>
      </w:r>
      <w:hyperlink r:id="rId5" w:anchor="/course-confirmation/MTPPKVSQ5PRT/initial-course-confirmation" w:history="1">
        <w:r w:rsidR="00BE7765" w:rsidRPr="00CF3840">
          <w:rPr>
            <w:rStyle w:val="Hyperlink"/>
            <w:rFonts w:asciiTheme="minorHAnsi" w:hAnsiTheme="minorHAnsi" w:cstheme="minorBidi"/>
            <w:b/>
            <w:bCs/>
            <w:color w:val="4472C4" w:themeColor="accent1"/>
          </w:rPr>
          <w:t>Activate your Cengage Unlimited Subscription Here</w:t>
        </w:r>
      </w:hyperlink>
      <w:r w:rsidR="00BE7765">
        <w:t xml:space="preserve"> or copy and paste this link into your web address bar </w:t>
      </w:r>
      <w:hyperlink r:id="rId6" w:anchor="/course-confirmation/MTPPKVSQ5PRT/initial-course-confirmation" w:history="1">
        <w:r w:rsidR="00BE7765" w:rsidRPr="00CF3840">
          <w:rPr>
            <w:rStyle w:val="Hyperlink"/>
            <w:rFonts w:asciiTheme="minorHAnsi" w:hAnsiTheme="minorHAnsi" w:cstheme="minorBidi"/>
            <w:b/>
            <w:bCs/>
            <w:color w:val="4472C4" w:themeColor="accent1"/>
          </w:rPr>
          <w:t>https://www.cengage.com/dashboard/#/course-confirmation/MTPPKVSQ5PRT/initial-course-confirmation</w:t>
        </w:r>
      </w:hyperlink>
      <w:r w:rsidR="00BE7765" w:rsidRPr="00CF3840">
        <w:rPr>
          <w:b/>
          <w:bCs/>
        </w:rPr>
        <w:t>.</w:t>
      </w:r>
      <w:r w:rsidR="00BE7765">
        <w:t xml:space="preserve"> </w:t>
      </w:r>
      <w:r w:rsidR="00B52C5D">
        <w:t xml:space="preserve"> </w:t>
      </w:r>
      <w:r w:rsidR="00BE7765">
        <w:t xml:space="preserve"> </w:t>
      </w:r>
    </w:p>
    <w:p w14:paraId="5DC4B756" w14:textId="54B7E88C" w:rsidR="00BE7765" w:rsidRPr="00BE7765" w:rsidRDefault="00BE7765" w:rsidP="00BE7765">
      <w:pPr>
        <w:pStyle w:val="ListParagraph"/>
        <w:numPr>
          <w:ilvl w:val="0"/>
          <w:numId w:val="3"/>
        </w:numPr>
        <w:rPr>
          <w:i/>
          <w:iCs/>
        </w:rPr>
      </w:pPr>
      <w:r>
        <w:t xml:space="preserve">You will then be asked to sign into your Cengage account.  Sign in using the Cengage account that you created.  </w:t>
      </w:r>
      <w:r w:rsidRPr="00BE7765">
        <w:rPr>
          <w:b/>
          <w:bCs/>
        </w:rPr>
        <w:t>*</w:t>
      </w:r>
      <w:r w:rsidRPr="00BE7765">
        <w:rPr>
          <w:b/>
          <w:bCs/>
          <w:i/>
          <w:iCs/>
        </w:rPr>
        <w:t>If you have not yet created your Cengage account, click on Create Student Account option on the sign in screen.</w:t>
      </w:r>
    </w:p>
    <w:p w14:paraId="2E613234" w14:textId="4624D3A3" w:rsidR="00BE7765" w:rsidRPr="00BE7765" w:rsidRDefault="00BE7765" w:rsidP="00BE7765">
      <w:pPr>
        <w:pStyle w:val="ListParagraph"/>
        <w:numPr>
          <w:ilvl w:val="0"/>
          <w:numId w:val="3"/>
        </w:numPr>
        <w:rPr>
          <w:i/>
          <w:iCs/>
        </w:rPr>
      </w:pPr>
      <w:r>
        <w:t xml:space="preserve">Once you have signed in you will see the </w:t>
      </w:r>
      <w:r w:rsidR="009E283D">
        <w:t>screen below</w:t>
      </w:r>
      <w:r>
        <w:t>.  Click on the</w:t>
      </w:r>
      <w:r w:rsidR="00590A1D">
        <w:t xml:space="preserve"> C</w:t>
      </w:r>
      <w:r>
        <w:t>ontinue button at the bottom of the page.</w:t>
      </w:r>
    </w:p>
    <w:p w14:paraId="7C469951" w14:textId="331B19EB" w:rsidR="00BE7765" w:rsidRDefault="00BE7765" w:rsidP="00BE7765">
      <w:pPr>
        <w:pStyle w:val="ListParagraph"/>
        <w:rPr>
          <w:i/>
          <w:iCs/>
        </w:rPr>
      </w:pPr>
      <w:r>
        <w:rPr>
          <w:i/>
          <w:iCs/>
          <w:noProof/>
        </w:rPr>
        <w:drawing>
          <wp:inline distT="0" distB="0" distL="0" distR="0" wp14:anchorId="00BA913A" wp14:editId="03848F6F">
            <wp:extent cx="6038850" cy="3552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38850" cy="3552825"/>
                    </a:xfrm>
                    <a:prstGeom prst="rect">
                      <a:avLst/>
                    </a:prstGeom>
                    <a:noFill/>
                  </pic:spPr>
                </pic:pic>
              </a:graphicData>
            </a:graphic>
          </wp:inline>
        </w:drawing>
      </w:r>
    </w:p>
    <w:p w14:paraId="31BE28D5" w14:textId="73306E80" w:rsidR="00590A1D" w:rsidRDefault="00590A1D" w:rsidP="00590A1D">
      <w:pPr>
        <w:pStyle w:val="ListParagraph"/>
        <w:numPr>
          <w:ilvl w:val="0"/>
          <w:numId w:val="3"/>
        </w:numPr>
      </w:pPr>
      <w:r>
        <w:t xml:space="preserve"> After clicking on the Continue button, you will be directed to the screen shown below.  You will want to click on the Continue button once again at the bottom of the far-right column.  This will activate your Cengage Unlimited subscription.</w:t>
      </w:r>
    </w:p>
    <w:p w14:paraId="2B136B5F" w14:textId="1B203006" w:rsidR="00590A1D" w:rsidRDefault="00590A1D" w:rsidP="00590A1D">
      <w:pPr>
        <w:pStyle w:val="ListParagraph"/>
      </w:pPr>
      <w:r w:rsidRPr="00590A1D">
        <w:rPr>
          <w:noProof/>
        </w:rPr>
        <w:lastRenderedPageBreak/>
        <w:drawing>
          <wp:inline distT="0" distB="0" distL="0" distR="0" wp14:anchorId="5F65CAC8" wp14:editId="1A2D6DF0">
            <wp:extent cx="5943600" cy="47282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4728210"/>
                    </a:xfrm>
                    <a:prstGeom prst="rect">
                      <a:avLst/>
                    </a:prstGeom>
                  </pic:spPr>
                </pic:pic>
              </a:graphicData>
            </a:graphic>
          </wp:inline>
        </w:drawing>
      </w:r>
    </w:p>
    <w:p w14:paraId="0EF03B53" w14:textId="6254387B" w:rsidR="00590A1D" w:rsidRPr="00590A1D" w:rsidRDefault="00590A1D" w:rsidP="00590A1D"/>
    <w:p w14:paraId="54E614D0" w14:textId="31D97141" w:rsidR="00612084" w:rsidRPr="00590A1D" w:rsidRDefault="00612084" w:rsidP="00612084">
      <w:pPr>
        <w:pStyle w:val="ListParagraph"/>
      </w:pPr>
      <w:r w:rsidRPr="00BE7765">
        <w:rPr>
          <w:i/>
          <w:iCs/>
          <w:color w:val="000000"/>
        </w:rPr>
        <w:t xml:space="preserve"> </w:t>
      </w:r>
    </w:p>
    <w:sectPr w:rsidR="00612084" w:rsidRPr="00590A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C6A4D"/>
    <w:multiLevelType w:val="hybridMultilevel"/>
    <w:tmpl w:val="D6F4E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419C0"/>
    <w:multiLevelType w:val="hybridMultilevel"/>
    <w:tmpl w:val="87E4B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377A38"/>
    <w:multiLevelType w:val="hybridMultilevel"/>
    <w:tmpl w:val="A6D49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084"/>
    <w:rsid w:val="001570F6"/>
    <w:rsid w:val="00590A1D"/>
    <w:rsid w:val="00612084"/>
    <w:rsid w:val="0089794A"/>
    <w:rsid w:val="009E283D"/>
    <w:rsid w:val="00B52C5D"/>
    <w:rsid w:val="00BE7765"/>
    <w:rsid w:val="00CF3840"/>
    <w:rsid w:val="00E85B04"/>
    <w:rsid w:val="00EA0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273E2"/>
  <w15:chartTrackingRefBased/>
  <w15:docId w15:val="{95092419-34E7-4AB0-9F2E-420212E0A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084"/>
    <w:pPr>
      <w:ind w:left="720"/>
      <w:contextualSpacing/>
    </w:pPr>
  </w:style>
  <w:style w:type="character" w:styleId="Hyperlink">
    <w:name w:val="Hyperlink"/>
    <w:basedOn w:val="DefaultParagraphFont"/>
    <w:uiPriority w:val="99"/>
    <w:unhideWhenUsed/>
    <w:rsid w:val="00612084"/>
    <w:rPr>
      <w:rFonts w:ascii="Times New Roman" w:hAnsi="Times New Roman" w:cs="Times New Roman" w:hint="default"/>
      <w:color w:val="000000"/>
      <w:u w:val="single"/>
    </w:rPr>
  </w:style>
  <w:style w:type="character" w:styleId="FollowedHyperlink">
    <w:name w:val="FollowedHyperlink"/>
    <w:basedOn w:val="DefaultParagraphFont"/>
    <w:uiPriority w:val="99"/>
    <w:semiHidden/>
    <w:unhideWhenUsed/>
    <w:rsid w:val="00612084"/>
    <w:rPr>
      <w:color w:val="954F72" w:themeColor="followedHyperlink"/>
      <w:u w:val="single"/>
    </w:rPr>
  </w:style>
  <w:style w:type="character" w:styleId="UnresolvedMention">
    <w:name w:val="Unresolved Mention"/>
    <w:basedOn w:val="DefaultParagraphFont"/>
    <w:uiPriority w:val="99"/>
    <w:semiHidden/>
    <w:unhideWhenUsed/>
    <w:rsid w:val="00E85B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engage.com/dashboard/" TargetMode="External"/><Relationship Id="rId5" Type="http://schemas.openxmlformats.org/officeDocument/2006/relationships/hyperlink" Target="https://www.cengage.com/dashboar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165</Words>
  <Characters>944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Doug M</dc:creator>
  <cp:keywords/>
  <dc:description/>
  <cp:lastModifiedBy>Fuldner, Thomas</cp:lastModifiedBy>
  <cp:revision>2</cp:revision>
  <dcterms:created xsi:type="dcterms:W3CDTF">2020-11-18T16:08:00Z</dcterms:created>
  <dcterms:modified xsi:type="dcterms:W3CDTF">2020-11-18T16:08:00Z</dcterms:modified>
</cp:coreProperties>
</file>